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33E72" w14:textId="332BDC7D" w:rsidR="003A41B7" w:rsidRPr="003E12F2" w:rsidRDefault="003A41B7" w:rsidP="008222E7">
      <w:pPr>
        <w:jc w:val="center"/>
        <w:rPr>
          <w:b/>
          <w:bCs/>
          <w:color w:val="000000" w:themeColor="text1"/>
        </w:rPr>
      </w:pPr>
      <w:r w:rsidRPr="003E12F2">
        <w:rPr>
          <w:b/>
          <w:bCs/>
          <w:color w:val="000000" w:themeColor="text1"/>
        </w:rPr>
        <w:t xml:space="preserve">Insurish Expands Disaster Insurance Portfolio with Recoop </w:t>
      </w:r>
      <w:r w:rsidR="003C5790">
        <w:rPr>
          <w:b/>
          <w:bCs/>
          <w:color w:val="000000" w:themeColor="text1"/>
        </w:rPr>
        <w:t xml:space="preserve">Disaster Insurance </w:t>
      </w:r>
      <w:r w:rsidRPr="003E12F2">
        <w:rPr>
          <w:b/>
          <w:bCs/>
          <w:color w:val="000000" w:themeColor="text1"/>
        </w:rPr>
        <w:t>Partnership</w:t>
      </w:r>
    </w:p>
    <w:p w14:paraId="00000002" w14:textId="77777777" w:rsidR="00CF2D4A" w:rsidRPr="003A41B7" w:rsidRDefault="00CF2D4A">
      <w:pPr>
        <w:pStyle w:val="Heading3"/>
        <w:widowControl w:val="0"/>
        <w:jc w:val="left"/>
        <w:rPr>
          <w:b/>
          <w:bCs/>
          <w:color w:val="FF0000"/>
          <w:sz w:val="24"/>
          <w:szCs w:val="24"/>
        </w:rPr>
      </w:pPr>
      <w:bookmarkStart w:id="0" w:name="_m4asakknbj5y" w:colFirst="0" w:colLast="0"/>
      <w:bookmarkEnd w:id="0"/>
    </w:p>
    <w:p w14:paraId="00000003" w14:textId="02EF29FB" w:rsidR="00CF2D4A" w:rsidRDefault="00EB2F24">
      <w:pPr>
        <w:pStyle w:val="Heading3"/>
        <w:widowControl w:val="0"/>
      </w:pPr>
      <w:bookmarkStart w:id="1" w:name="_50pr5mmpfel4" w:colFirst="0" w:colLast="0"/>
      <w:bookmarkEnd w:id="1"/>
      <w:r>
        <w:rPr>
          <w:sz w:val="24"/>
          <w:szCs w:val="24"/>
        </w:rPr>
        <w:t xml:space="preserve">New </w:t>
      </w:r>
      <w:r w:rsidRPr="001621D9">
        <w:rPr>
          <w:sz w:val="24"/>
          <w:szCs w:val="24"/>
        </w:rPr>
        <w:t xml:space="preserve">partnership brings Recoop’s </w:t>
      </w:r>
      <w:r w:rsidR="00483821">
        <w:rPr>
          <w:sz w:val="24"/>
          <w:szCs w:val="24"/>
        </w:rPr>
        <w:t xml:space="preserve">unique </w:t>
      </w:r>
      <w:r w:rsidR="00EE671D">
        <w:rPr>
          <w:sz w:val="24"/>
          <w:szCs w:val="24"/>
        </w:rPr>
        <w:t xml:space="preserve">multi-peril </w:t>
      </w:r>
      <w:r w:rsidRPr="001621D9">
        <w:rPr>
          <w:sz w:val="24"/>
          <w:szCs w:val="24"/>
        </w:rPr>
        <w:t xml:space="preserve">disaster insurance to </w:t>
      </w:r>
      <w:r w:rsidR="00EE671D">
        <w:rPr>
          <w:sz w:val="24"/>
          <w:szCs w:val="24"/>
        </w:rPr>
        <w:t>Insurish’s</w:t>
      </w:r>
      <w:r w:rsidRPr="001621D9">
        <w:rPr>
          <w:sz w:val="24"/>
          <w:szCs w:val="24"/>
        </w:rPr>
        <w:t xml:space="preserve"> extensive distribution network, addressing a critical need nationwide</w:t>
      </w:r>
      <w:r>
        <w:t xml:space="preserve"> </w:t>
      </w:r>
    </w:p>
    <w:p w14:paraId="00000004" w14:textId="77777777" w:rsidR="00CF2D4A" w:rsidRDefault="00CF2D4A">
      <w:pPr>
        <w:widowControl w:val="0"/>
        <w:rPr>
          <w:b/>
        </w:rPr>
      </w:pPr>
    </w:p>
    <w:p w14:paraId="00000005" w14:textId="0173D603" w:rsidR="00CF2D4A" w:rsidRPr="003A41B7" w:rsidRDefault="001D1929">
      <w:pPr>
        <w:widowControl w:val="0"/>
        <w:rPr>
          <w:color w:val="FF0000"/>
          <w:sz w:val="22"/>
          <w:szCs w:val="22"/>
        </w:rPr>
      </w:pPr>
      <w:r w:rsidRPr="00972626">
        <w:rPr>
          <w:b/>
          <w:sz w:val="22"/>
          <w:szCs w:val="22"/>
        </w:rPr>
        <w:t>North</w:t>
      </w:r>
      <w:r w:rsidR="006B0692">
        <w:rPr>
          <w:b/>
          <w:sz w:val="22"/>
          <w:szCs w:val="22"/>
        </w:rPr>
        <w:t>ville</w:t>
      </w:r>
      <w:r w:rsidRPr="00972626">
        <w:rPr>
          <w:b/>
          <w:sz w:val="22"/>
          <w:szCs w:val="22"/>
        </w:rPr>
        <w:t xml:space="preserve">, MI – </w:t>
      </w:r>
      <w:r w:rsidR="00EE50FB">
        <w:rPr>
          <w:b/>
          <w:sz w:val="22"/>
          <w:szCs w:val="22"/>
        </w:rPr>
        <w:t>February 9</w:t>
      </w:r>
      <w:r w:rsidRPr="00972626">
        <w:rPr>
          <w:b/>
          <w:sz w:val="22"/>
          <w:szCs w:val="22"/>
        </w:rPr>
        <w:t>, 2025</w:t>
      </w:r>
      <w:r w:rsidRPr="00972626">
        <w:rPr>
          <w:sz w:val="22"/>
          <w:szCs w:val="22"/>
        </w:rPr>
        <w:t xml:space="preserve"> – </w:t>
      </w:r>
      <w:r w:rsidRPr="002C3363">
        <w:rPr>
          <w:sz w:val="22"/>
          <w:szCs w:val="22"/>
        </w:rPr>
        <w:t>Insurish</w:t>
      </w:r>
      <w:r w:rsidR="00EE671D" w:rsidRPr="002C3363">
        <w:rPr>
          <w:sz w:val="22"/>
          <w:szCs w:val="22"/>
        </w:rPr>
        <w:t xml:space="preserve">, </w:t>
      </w:r>
      <w:r w:rsidR="00076D64" w:rsidRPr="002C3363">
        <w:rPr>
          <w:sz w:val="22"/>
          <w:szCs w:val="22"/>
        </w:rPr>
        <w:t xml:space="preserve">the one-stop destination for </w:t>
      </w:r>
      <w:r w:rsidR="00EE671D" w:rsidRPr="002C3363">
        <w:rPr>
          <w:sz w:val="22"/>
          <w:szCs w:val="22"/>
        </w:rPr>
        <w:t>all things insurance,</w:t>
      </w:r>
      <w:r w:rsidR="00EE671D" w:rsidRPr="00972626">
        <w:rPr>
          <w:sz w:val="22"/>
          <w:szCs w:val="22"/>
        </w:rPr>
        <w:t xml:space="preserve"> </w:t>
      </w:r>
      <w:r w:rsidRPr="00972626">
        <w:rPr>
          <w:sz w:val="22"/>
          <w:szCs w:val="22"/>
        </w:rPr>
        <w:t xml:space="preserve">today announced a distribution partnership with Recoop Disaster Insurance (Recoop), the first and only multi-peril disaster insurance product designed to quickly pay claims following a natural disaster. Recoop’s product will now be available to </w:t>
      </w:r>
      <w:r w:rsidR="00483821" w:rsidRPr="00972626">
        <w:rPr>
          <w:sz w:val="22"/>
          <w:szCs w:val="22"/>
        </w:rPr>
        <w:t>Insurish’s</w:t>
      </w:r>
      <w:r w:rsidRPr="00972626">
        <w:rPr>
          <w:sz w:val="22"/>
          <w:szCs w:val="22"/>
        </w:rPr>
        <w:t xml:space="preserve"> robust partner network</w:t>
      </w:r>
      <w:r w:rsidR="006B0692">
        <w:rPr>
          <w:sz w:val="22"/>
          <w:szCs w:val="22"/>
        </w:rPr>
        <w:t xml:space="preserve">, customers, affiliates, and associates of Insurish.  </w:t>
      </w:r>
    </w:p>
    <w:p w14:paraId="00000006" w14:textId="77777777" w:rsidR="00CF2D4A" w:rsidRPr="003A41B7" w:rsidRDefault="00CF2D4A">
      <w:pPr>
        <w:widowControl w:val="0"/>
        <w:rPr>
          <w:color w:val="FF0000"/>
          <w:sz w:val="22"/>
          <w:szCs w:val="22"/>
        </w:rPr>
      </w:pPr>
    </w:p>
    <w:p w14:paraId="00000007" w14:textId="18F346B0" w:rsidR="00CF2D4A" w:rsidRPr="00972626" w:rsidRDefault="00EE50FB">
      <w:pPr>
        <w:widowControl w:val="0"/>
        <w:rPr>
          <w:color w:val="333333"/>
          <w:sz w:val="22"/>
          <w:szCs w:val="22"/>
          <w:highlight w:val="white"/>
        </w:rPr>
      </w:pPr>
      <w:r w:rsidRPr="00972626">
        <w:rPr>
          <w:sz w:val="22"/>
          <w:szCs w:val="22"/>
        </w:rPr>
        <w:t xml:space="preserve">With affordable policies and rapid cash benefits, Recoop covers common gaps in homeowners and </w:t>
      </w:r>
      <w:r w:rsidR="00A5618D" w:rsidRPr="002C3363">
        <w:rPr>
          <w:color w:val="000000" w:themeColor="text1"/>
          <w:sz w:val="22"/>
          <w:szCs w:val="22"/>
        </w:rPr>
        <w:t xml:space="preserve">renters’ </w:t>
      </w:r>
      <w:r w:rsidRPr="002C3363">
        <w:rPr>
          <w:color w:val="000000" w:themeColor="text1"/>
          <w:sz w:val="22"/>
          <w:szCs w:val="22"/>
        </w:rPr>
        <w:t xml:space="preserve">insurance </w:t>
      </w:r>
      <w:r w:rsidRPr="00972626">
        <w:rPr>
          <w:sz w:val="22"/>
          <w:szCs w:val="22"/>
        </w:rPr>
        <w:t>that are putting Americans at financial risk, picking up where traditional coverage stops. It is a simple guaranteed issue product with no deductibles that covers major natural disasters, including hurricanes (with storm surge), wildfires, tornadoes, earthquakes, gas explosions, winter storms, and dust storms.</w:t>
      </w:r>
    </w:p>
    <w:p w14:paraId="00000008" w14:textId="77777777" w:rsidR="00CF2D4A" w:rsidRPr="00972626" w:rsidRDefault="00CF2D4A">
      <w:pPr>
        <w:widowControl w:val="0"/>
        <w:rPr>
          <w:color w:val="333333"/>
          <w:sz w:val="22"/>
          <w:szCs w:val="22"/>
          <w:highlight w:val="white"/>
        </w:rPr>
      </w:pPr>
    </w:p>
    <w:p w14:paraId="380D310B" w14:textId="5CDD98F9" w:rsidR="008222E7" w:rsidRPr="002C3363" w:rsidRDefault="008222E7" w:rsidP="008222E7">
      <w:pPr>
        <w:rPr>
          <w:color w:val="000000" w:themeColor="text1"/>
          <w:sz w:val="22"/>
          <w:szCs w:val="22"/>
        </w:rPr>
      </w:pPr>
      <w:r w:rsidRPr="002C3363">
        <w:rPr>
          <w:color w:val="000000" w:themeColor="text1"/>
          <w:sz w:val="22"/>
          <w:szCs w:val="22"/>
        </w:rPr>
        <w:t>“We are thrilled to partner with Recoop to bring innovative disaster insurance solutions to our customers,” said Randy Williams, Managing Partner at Insurish. “Disaster events can disrupt lives and finances in an instant, and the aftermath often brings tremendous hardship. This partnership allows us to offer our customers rapid recovery benefits and the financial support they need when it matters most. At Insurish, we are committed to helping individuals and families rebuild and recover through comprehensive disaster insurance solutions.”</w:t>
      </w:r>
    </w:p>
    <w:p w14:paraId="0000000A" w14:textId="77777777" w:rsidR="00CF2D4A" w:rsidRPr="002C3363" w:rsidRDefault="00CF2D4A">
      <w:pPr>
        <w:widowControl w:val="0"/>
        <w:rPr>
          <w:color w:val="000000" w:themeColor="text1"/>
          <w:sz w:val="22"/>
          <w:szCs w:val="22"/>
        </w:rPr>
      </w:pPr>
    </w:p>
    <w:p w14:paraId="0000000B" w14:textId="5B905E4B" w:rsidR="00CF2D4A" w:rsidRPr="00972626" w:rsidRDefault="00772F4F">
      <w:pPr>
        <w:rPr>
          <w:sz w:val="22"/>
          <w:szCs w:val="22"/>
        </w:rPr>
      </w:pPr>
      <w:r w:rsidRPr="00972626">
        <w:rPr>
          <w:sz w:val="22"/>
          <w:szCs w:val="22"/>
        </w:rPr>
        <w:t xml:space="preserve">To qualify for </w:t>
      </w:r>
      <w:r w:rsidR="001F1A88" w:rsidRPr="00972626">
        <w:rPr>
          <w:sz w:val="22"/>
          <w:szCs w:val="22"/>
        </w:rPr>
        <w:t>Recoop</w:t>
      </w:r>
      <w:r w:rsidRPr="00972626">
        <w:rPr>
          <w:sz w:val="22"/>
          <w:szCs w:val="22"/>
        </w:rPr>
        <w:t xml:space="preserve">, named insureds must be homeowners </w:t>
      </w:r>
      <w:r w:rsidR="009F15BC" w:rsidRPr="00972626">
        <w:rPr>
          <w:sz w:val="22"/>
          <w:szCs w:val="22"/>
        </w:rPr>
        <w:t xml:space="preserve">or </w:t>
      </w:r>
      <w:r w:rsidRPr="00972626">
        <w:rPr>
          <w:sz w:val="22"/>
          <w:szCs w:val="22"/>
        </w:rPr>
        <w:t xml:space="preserve">renters with an existing homeowners or renters insurance policy, which is used as proof of insurability and helps keep the cost of the product down. Recoop then works by paying a non-restrictive cash benefit (up to $25,000) to policy holders in a state or </w:t>
      </w:r>
      <w:r w:rsidR="008578F1" w:rsidRPr="0026010F">
        <w:rPr>
          <w:color w:val="000000" w:themeColor="text1"/>
          <w:sz w:val="22"/>
          <w:szCs w:val="22"/>
        </w:rPr>
        <w:t>federally declared</w:t>
      </w:r>
      <w:r w:rsidRPr="0026010F">
        <w:rPr>
          <w:color w:val="000000" w:themeColor="text1"/>
          <w:sz w:val="22"/>
          <w:szCs w:val="22"/>
        </w:rPr>
        <w:t xml:space="preserve"> </w:t>
      </w:r>
      <w:r w:rsidRPr="00972626">
        <w:rPr>
          <w:sz w:val="22"/>
          <w:szCs w:val="22"/>
        </w:rPr>
        <w:t xml:space="preserve">disaster area who have sustained damages of $1,000 or more. Unlike homeowners or </w:t>
      </w:r>
      <w:r w:rsidR="008578F1" w:rsidRPr="0026010F">
        <w:rPr>
          <w:color w:val="000000" w:themeColor="text1"/>
          <w:sz w:val="22"/>
          <w:szCs w:val="22"/>
        </w:rPr>
        <w:t>renters’</w:t>
      </w:r>
      <w:r w:rsidRPr="0026010F">
        <w:rPr>
          <w:color w:val="000000" w:themeColor="text1"/>
          <w:sz w:val="22"/>
          <w:szCs w:val="22"/>
        </w:rPr>
        <w:t xml:space="preserve"> i</w:t>
      </w:r>
      <w:r w:rsidRPr="00972626">
        <w:rPr>
          <w:sz w:val="22"/>
          <w:szCs w:val="22"/>
        </w:rPr>
        <w:t xml:space="preserve">nsurance, Recoop sends recovery cash that arrives in the insured’s account within just a few days and can be used for anything at the insured's discretion. </w:t>
      </w:r>
    </w:p>
    <w:p w14:paraId="0000000C" w14:textId="77777777" w:rsidR="00CF2D4A" w:rsidRPr="00972626" w:rsidRDefault="00CF2D4A">
      <w:pPr>
        <w:widowControl w:val="0"/>
        <w:rPr>
          <w:sz w:val="22"/>
          <w:szCs w:val="22"/>
        </w:rPr>
      </w:pPr>
    </w:p>
    <w:p w14:paraId="0000000D" w14:textId="6C712D64" w:rsidR="00CF2D4A" w:rsidRDefault="00EE50FB">
      <w:pPr>
        <w:widowControl w:val="0"/>
        <w:rPr>
          <w:sz w:val="22"/>
          <w:szCs w:val="22"/>
        </w:rPr>
      </w:pPr>
      <w:r w:rsidRPr="00972626">
        <w:rPr>
          <w:sz w:val="22"/>
          <w:szCs w:val="22"/>
        </w:rPr>
        <w:t>“</w:t>
      </w:r>
      <w:r w:rsidR="007C1897" w:rsidRPr="00972626">
        <w:rPr>
          <w:sz w:val="22"/>
          <w:szCs w:val="22"/>
        </w:rPr>
        <w:t>Seeing the devastation and expense residents faced in the wake of</w:t>
      </w:r>
      <w:r w:rsidRPr="00972626">
        <w:rPr>
          <w:sz w:val="22"/>
          <w:szCs w:val="22"/>
        </w:rPr>
        <w:t xml:space="preserve"> Hurricane Sandy in 2012, we decided something needed to be done so that if and when future disasters hit, Americans had access to an economical risk-mitigation solution that could help protect them against financial ruin,” said </w:t>
      </w:r>
      <w:r w:rsidR="00DD2CC5" w:rsidRPr="00972626">
        <w:rPr>
          <w:sz w:val="22"/>
          <w:szCs w:val="22"/>
        </w:rPr>
        <w:t xml:space="preserve">Darren Wood, </w:t>
      </w:r>
      <w:r w:rsidR="009A4C8D" w:rsidRPr="00972626">
        <w:rPr>
          <w:sz w:val="22"/>
          <w:szCs w:val="22"/>
        </w:rPr>
        <w:t>founder and chief product officer of</w:t>
      </w:r>
      <w:r w:rsidRPr="00972626">
        <w:rPr>
          <w:sz w:val="22"/>
          <w:szCs w:val="22"/>
        </w:rPr>
        <w:t xml:space="preserve"> Recoop</w:t>
      </w:r>
      <w:r w:rsidR="009A4C8D" w:rsidRPr="00972626">
        <w:rPr>
          <w:sz w:val="22"/>
          <w:szCs w:val="22"/>
        </w:rPr>
        <w:t xml:space="preserve"> Disaster Insurance</w:t>
      </w:r>
      <w:r w:rsidRPr="00972626">
        <w:rPr>
          <w:sz w:val="22"/>
          <w:szCs w:val="22"/>
        </w:rPr>
        <w:t xml:space="preserve">. </w:t>
      </w:r>
      <w:r w:rsidR="004A1610" w:rsidRPr="00972626">
        <w:rPr>
          <w:sz w:val="22"/>
          <w:szCs w:val="22"/>
        </w:rPr>
        <w:t>“This need has never been greater. Offering a</w:t>
      </w:r>
      <w:r w:rsidR="009A4C8D" w:rsidRPr="00972626">
        <w:rPr>
          <w:sz w:val="22"/>
          <w:szCs w:val="22"/>
        </w:rPr>
        <w:t>ffordability</w:t>
      </w:r>
      <w:r w:rsidR="00EB4CC4" w:rsidRPr="00972626">
        <w:rPr>
          <w:sz w:val="22"/>
          <w:szCs w:val="22"/>
        </w:rPr>
        <w:t xml:space="preserve"> and </w:t>
      </w:r>
      <w:r w:rsidR="004A1610" w:rsidRPr="00972626">
        <w:rPr>
          <w:sz w:val="22"/>
          <w:szCs w:val="22"/>
        </w:rPr>
        <w:t xml:space="preserve">access </w:t>
      </w:r>
      <w:r w:rsidR="00EB4CC4" w:rsidRPr="00972626">
        <w:rPr>
          <w:sz w:val="22"/>
          <w:szCs w:val="22"/>
        </w:rPr>
        <w:t>are</w:t>
      </w:r>
      <w:r w:rsidR="009A4C8D" w:rsidRPr="00972626">
        <w:rPr>
          <w:sz w:val="22"/>
          <w:szCs w:val="22"/>
        </w:rPr>
        <w:t xml:space="preserve"> key part</w:t>
      </w:r>
      <w:r w:rsidR="00EB4CC4" w:rsidRPr="00972626">
        <w:rPr>
          <w:sz w:val="22"/>
          <w:szCs w:val="22"/>
        </w:rPr>
        <w:t>s</w:t>
      </w:r>
      <w:r w:rsidR="009A4C8D" w:rsidRPr="00972626">
        <w:rPr>
          <w:sz w:val="22"/>
          <w:szCs w:val="22"/>
        </w:rPr>
        <w:t xml:space="preserve"> of our mission, so w</w:t>
      </w:r>
      <w:r w:rsidRPr="00972626">
        <w:rPr>
          <w:sz w:val="22"/>
          <w:szCs w:val="22"/>
        </w:rPr>
        <w:t xml:space="preserve">e’re proud to partner with </w:t>
      </w:r>
      <w:r w:rsidR="00EB4CC4" w:rsidRPr="00972626">
        <w:rPr>
          <w:sz w:val="22"/>
          <w:szCs w:val="22"/>
        </w:rPr>
        <w:t xml:space="preserve">Insurish </w:t>
      </w:r>
      <w:r w:rsidRPr="00972626">
        <w:rPr>
          <w:sz w:val="22"/>
          <w:szCs w:val="22"/>
        </w:rPr>
        <w:t>to</w:t>
      </w:r>
      <w:r w:rsidRPr="00972626">
        <w:rPr>
          <w:sz w:val="22"/>
          <w:szCs w:val="22"/>
        </w:rPr>
        <w:t xml:space="preserve"> help get our product in front of millions of more American households that can’t afford to go without the additional financial protection we provide.” </w:t>
      </w:r>
    </w:p>
    <w:p w14:paraId="2FC477E7" w14:textId="77777777" w:rsidR="003A41B7" w:rsidRDefault="003A41B7">
      <w:pPr>
        <w:widowControl w:val="0"/>
        <w:rPr>
          <w:sz w:val="22"/>
          <w:szCs w:val="22"/>
        </w:rPr>
      </w:pPr>
    </w:p>
    <w:p w14:paraId="0000000E" w14:textId="77777777" w:rsidR="00CF2D4A" w:rsidRPr="008578F1" w:rsidRDefault="00CF2D4A">
      <w:pPr>
        <w:widowControl w:val="0"/>
        <w:rPr>
          <w:b/>
          <w:bCs/>
          <w:color w:val="333333"/>
          <w:sz w:val="22"/>
          <w:szCs w:val="22"/>
          <w:highlight w:val="white"/>
        </w:rPr>
      </w:pPr>
    </w:p>
    <w:p w14:paraId="0000000F" w14:textId="77777777" w:rsidR="00CF2D4A" w:rsidRPr="00972626" w:rsidRDefault="00EE50FB" w:rsidP="00772F4F">
      <w:pPr>
        <w:widowControl w:val="0"/>
        <w:jc w:val="center"/>
        <w:rPr>
          <w:sz w:val="22"/>
          <w:szCs w:val="22"/>
        </w:rPr>
      </w:pPr>
      <w:r w:rsidRPr="00972626">
        <w:rPr>
          <w:sz w:val="22"/>
          <w:szCs w:val="22"/>
        </w:rPr>
        <w:t># # #</w:t>
      </w:r>
    </w:p>
    <w:p w14:paraId="00000010" w14:textId="77777777" w:rsidR="00CF2D4A" w:rsidRPr="00972626" w:rsidRDefault="00CF2D4A">
      <w:pPr>
        <w:widowControl w:val="0"/>
        <w:rPr>
          <w:sz w:val="22"/>
          <w:szCs w:val="22"/>
        </w:rPr>
      </w:pPr>
    </w:p>
    <w:p w14:paraId="1219D050" w14:textId="77777777" w:rsidR="008578F1" w:rsidRDefault="008578F1">
      <w:pPr>
        <w:widowControl w:val="0"/>
        <w:rPr>
          <w:b/>
          <w:sz w:val="22"/>
          <w:szCs w:val="22"/>
        </w:rPr>
      </w:pPr>
    </w:p>
    <w:p w14:paraId="28C64055" w14:textId="77777777" w:rsidR="00F37FD2" w:rsidRDefault="00F37FD2">
      <w:pPr>
        <w:widowControl w:val="0"/>
        <w:rPr>
          <w:color w:val="00B050"/>
          <w:sz w:val="22"/>
          <w:szCs w:val="22"/>
        </w:rPr>
      </w:pPr>
    </w:p>
    <w:p w14:paraId="5B36A0D9" w14:textId="77777777" w:rsidR="00F37FD2" w:rsidRDefault="00F37FD2">
      <w:pPr>
        <w:widowControl w:val="0"/>
        <w:rPr>
          <w:color w:val="00B050"/>
          <w:sz w:val="22"/>
          <w:szCs w:val="22"/>
        </w:rPr>
      </w:pPr>
    </w:p>
    <w:p w14:paraId="59D02EA2" w14:textId="77777777" w:rsidR="008222E7" w:rsidRDefault="008222E7">
      <w:pPr>
        <w:widowControl w:val="0"/>
        <w:rPr>
          <w:b/>
          <w:bCs/>
          <w:color w:val="FF0000"/>
          <w:sz w:val="22"/>
          <w:szCs w:val="22"/>
        </w:rPr>
      </w:pPr>
    </w:p>
    <w:p w14:paraId="1674722A" w14:textId="77777777" w:rsidR="008222E7" w:rsidRPr="00094EFC" w:rsidRDefault="008222E7">
      <w:pPr>
        <w:widowControl w:val="0"/>
        <w:rPr>
          <w:b/>
          <w:bCs/>
          <w:color w:val="000000" w:themeColor="text1"/>
          <w:sz w:val="22"/>
          <w:szCs w:val="22"/>
        </w:rPr>
      </w:pPr>
    </w:p>
    <w:p w14:paraId="0D002B77" w14:textId="30F73336" w:rsidR="00F37FD2" w:rsidRPr="00094EFC" w:rsidRDefault="00F37FD2">
      <w:pPr>
        <w:widowControl w:val="0"/>
        <w:rPr>
          <w:b/>
          <w:bCs/>
          <w:color w:val="000000" w:themeColor="text1"/>
          <w:sz w:val="22"/>
          <w:szCs w:val="22"/>
        </w:rPr>
      </w:pPr>
      <w:r w:rsidRPr="00094EFC">
        <w:rPr>
          <w:b/>
          <w:bCs/>
          <w:color w:val="000000" w:themeColor="text1"/>
          <w:sz w:val="22"/>
          <w:szCs w:val="22"/>
        </w:rPr>
        <w:t>About Insurish</w:t>
      </w:r>
    </w:p>
    <w:p w14:paraId="41AE5361" w14:textId="695A29C9" w:rsidR="00F37FD2" w:rsidRPr="00094EFC" w:rsidRDefault="00F37FD2" w:rsidP="00F37FD2">
      <w:pPr>
        <w:widowControl w:val="0"/>
        <w:rPr>
          <w:color w:val="000000" w:themeColor="text1"/>
          <w:sz w:val="22"/>
          <w:szCs w:val="22"/>
        </w:rPr>
      </w:pPr>
      <w:r w:rsidRPr="00094EFC">
        <w:rPr>
          <w:color w:val="000000" w:themeColor="text1"/>
          <w:sz w:val="22"/>
          <w:szCs w:val="22"/>
        </w:rPr>
        <w:t>Insurish, LLC, headquartered in Northville, Michigan, is a forward-thinking Independent Insurance Agency and Managing General Agency (MGA) specializing in innovative insurance solutions for individuals and businesses. By collaborating with top-tier insurance providers, Insurish delivers customized coverage options that address both everyday risks and extraordinary challenges. With a strong focus on disaster preparedness and recovery, Insurish is committed to empowering customers with the knowledge and tools they need to protect their assets and rebuild after unforeseen events. Through its growing network and partnerships, such as with Recoop Disaster Insurance, Insurish continues to expand its reach and impact across the nation.</w:t>
      </w:r>
    </w:p>
    <w:p w14:paraId="57C199A9" w14:textId="77777777" w:rsidR="00F37FD2" w:rsidRPr="00094EFC" w:rsidRDefault="00F37FD2" w:rsidP="00F37FD2">
      <w:pPr>
        <w:widowControl w:val="0"/>
        <w:rPr>
          <w:color w:val="000000" w:themeColor="text1"/>
          <w:sz w:val="22"/>
          <w:szCs w:val="22"/>
        </w:rPr>
      </w:pPr>
      <w:r w:rsidRPr="00094EFC">
        <w:rPr>
          <w:color w:val="000000" w:themeColor="text1"/>
          <w:sz w:val="22"/>
          <w:szCs w:val="22"/>
        </w:rPr>
        <w:t xml:space="preserve">For more information, visit </w:t>
      </w:r>
      <w:hyperlink r:id="rId9" w:tgtFrame="_new" w:history="1">
        <w:r w:rsidRPr="00094EFC">
          <w:rPr>
            <w:rStyle w:val="Hyperlink"/>
            <w:color w:val="000000" w:themeColor="text1"/>
            <w:sz w:val="22"/>
            <w:szCs w:val="22"/>
          </w:rPr>
          <w:t>www.insurish.com</w:t>
        </w:r>
      </w:hyperlink>
      <w:r w:rsidRPr="00094EFC">
        <w:rPr>
          <w:color w:val="000000" w:themeColor="text1"/>
          <w:sz w:val="22"/>
          <w:szCs w:val="22"/>
        </w:rPr>
        <w:t>.</w:t>
      </w:r>
    </w:p>
    <w:p w14:paraId="60328BB7" w14:textId="3930D80A" w:rsidR="00F37FD2" w:rsidRPr="00F37FD2" w:rsidRDefault="00F37FD2">
      <w:pPr>
        <w:widowControl w:val="0"/>
        <w:rPr>
          <w:color w:val="FF0000"/>
          <w:sz w:val="22"/>
          <w:szCs w:val="22"/>
        </w:rPr>
      </w:pPr>
    </w:p>
    <w:p w14:paraId="00000018" w14:textId="77777777" w:rsidR="00CF2D4A" w:rsidRPr="00972626" w:rsidRDefault="00CF2D4A">
      <w:pPr>
        <w:widowControl w:val="0"/>
        <w:rPr>
          <w:sz w:val="22"/>
          <w:szCs w:val="22"/>
        </w:rPr>
      </w:pPr>
    </w:p>
    <w:p w14:paraId="00000019" w14:textId="7A534C84" w:rsidR="00CF2D4A" w:rsidRPr="008222E7" w:rsidRDefault="00EE50FB">
      <w:pPr>
        <w:widowControl w:val="0"/>
        <w:rPr>
          <w:b/>
          <w:color w:val="000000" w:themeColor="text1"/>
          <w:sz w:val="22"/>
          <w:szCs w:val="22"/>
        </w:rPr>
      </w:pPr>
      <w:r w:rsidRPr="008222E7">
        <w:rPr>
          <w:b/>
          <w:color w:val="000000" w:themeColor="text1"/>
          <w:sz w:val="22"/>
          <w:szCs w:val="22"/>
        </w:rPr>
        <w:t>About Recoop Disaster Insurance</w:t>
      </w:r>
    </w:p>
    <w:p w14:paraId="2F98D882" w14:textId="1698B6C5" w:rsidR="00CA4777" w:rsidRPr="00F37FD2" w:rsidRDefault="00CA4777" w:rsidP="00CA4777">
      <w:pPr>
        <w:pStyle w:val="cvgsua"/>
        <w:spacing w:before="0" w:beforeAutospacing="0" w:after="0" w:afterAutospacing="0"/>
        <w:rPr>
          <w:rFonts w:ascii="Calibri" w:hAnsi="Calibri" w:cs="Calibri"/>
          <w:bCs/>
          <w:color w:val="000000" w:themeColor="text1"/>
          <w:sz w:val="22"/>
          <w:szCs w:val="22"/>
        </w:rPr>
      </w:pPr>
      <w:r w:rsidRPr="00F37FD2">
        <w:rPr>
          <w:rFonts w:ascii="Calibri" w:eastAsia="Calibri" w:hAnsi="Calibri" w:cs="Calibri"/>
          <w:bCs/>
          <w:color w:val="000000" w:themeColor="text1"/>
          <w:sz w:val="22"/>
          <w:szCs w:val="22"/>
        </w:rPr>
        <w:t xml:space="preserve">Headquartered in West Des Moines, Iowa, Recoop Disaster Insurance is the first and only multi-peril property and casualty insurance product designed to quickly pay claims following a natural disaster. Recoop covers the things most Americans don’t realize aren’t covered by their homeowners or </w:t>
      </w:r>
      <w:r w:rsidR="009D5BB7" w:rsidRPr="00F37FD2">
        <w:rPr>
          <w:rFonts w:ascii="Calibri" w:eastAsia="Calibri" w:hAnsi="Calibri" w:cs="Calibri"/>
          <w:bCs/>
          <w:color w:val="000000" w:themeColor="text1"/>
          <w:sz w:val="22"/>
          <w:szCs w:val="22"/>
        </w:rPr>
        <w:t>renters’</w:t>
      </w:r>
      <w:r w:rsidRPr="00F37FD2">
        <w:rPr>
          <w:rFonts w:ascii="Calibri" w:eastAsia="Calibri" w:hAnsi="Calibri" w:cs="Calibri"/>
          <w:bCs/>
          <w:color w:val="000000" w:themeColor="text1"/>
          <w:sz w:val="22"/>
          <w:szCs w:val="22"/>
        </w:rPr>
        <w:t xml:space="preserve"> insurance, protecting people’s biggest asset with affordable policies and rapid cash benefits without any loopholes or gotchas. Recoop Disaster Insurance is currently available </w:t>
      </w:r>
      <w:r w:rsidR="00F37FD2" w:rsidRPr="00F37FD2">
        <w:rPr>
          <w:rFonts w:ascii="Calibri" w:eastAsia="Calibri" w:hAnsi="Calibri" w:cs="Calibri"/>
          <w:bCs/>
          <w:color w:val="000000" w:themeColor="text1"/>
          <w:sz w:val="22"/>
          <w:szCs w:val="22"/>
        </w:rPr>
        <w:t>in</w:t>
      </w:r>
      <w:r w:rsidR="00884293" w:rsidRPr="00F37FD2">
        <w:rPr>
          <w:rFonts w:ascii="Calibri" w:eastAsia="Calibri" w:hAnsi="Calibri" w:cs="Calibri"/>
          <w:bCs/>
          <w:color w:val="000000" w:themeColor="text1"/>
          <w:sz w:val="22"/>
          <w:szCs w:val="22"/>
        </w:rPr>
        <w:t xml:space="preserve"> </w:t>
      </w:r>
      <w:r w:rsidRPr="00F37FD2">
        <w:rPr>
          <w:rFonts w:ascii="Calibri" w:eastAsia="Calibri" w:hAnsi="Calibri" w:cs="Calibri"/>
          <w:bCs/>
          <w:color w:val="000000" w:themeColor="text1"/>
          <w:sz w:val="22"/>
          <w:szCs w:val="22"/>
        </w:rPr>
        <w:t xml:space="preserve">Alabama, Alaska, Arizona, Arkansas, California, Colorado, Connecticut, Delaware, Florida, Georgia, Hawaii, Idaho, Illinois, Indiana, Iowa, Kansas, Kentucky, Louisiana, Maine, Maryland, Michigan, Minnesota, Mississippi, Missouri, Montana, Nebraska, Nevada, New Mexico, North Carolina, North Dakota, Ohio, Oklahoma, Oregon, Pennsylvania, Rhode Island, South Carolina, South Dakota, Tennessee, Texas, Utah, Vermont, Virginia, Washington, Washington D.C., West Virginia, Wisconsin and Wyoming. For more information, visit </w:t>
      </w:r>
      <w:hyperlink r:id="rId10">
        <w:r w:rsidRPr="00F37FD2">
          <w:rPr>
            <w:rStyle w:val="Hyperlink"/>
            <w:rFonts w:ascii="Calibri" w:eastAsia="Calibri" w:hAnsi="Calibri" w:cs="Calibri"/>
            <w:bCs/>
            <w:color w:val="000000" w:themeColor="text1"/>
            <w:sz w:val="22"/>
            <w:szCs w:val="22"/>
          </w:rPr>
          <w:t>recoopinsurance.com</w:t>
        </w:r>
      </w:hyperlink>
      <w:r w:rsidRPr="00F37FD2">
        <w:rPr>
          <w:rStyle w:val="Hyperlink"/>
          <w:rFonts w:ascii="Calibri" w:eastAsia="Calibri" w:hAnsi="Calibri" w:cs="Calibri"/>
          <w:bCs/>
          <w:color w:val="000000" w:themeColor="text1"/>
          <w:sz w:val="22"/>
          <w:szCs w:val="22"/>
        </w:rPr>
        <w:t>.</w:t>
      </w:r>
    </w:p>
    <w:p w14:paraId="0000001A" w14:textId="69D557F0" w:rsidR="00CF2D4A" w:rsidRPr="00972626" w:rsidRDefault="00CF2D4A" w:rsidP="00CA4777">
      <w:pPr>
        <w:widowControl w:val="0"/>
        <w:rPr>
          <w:sz w:val="22"/>
          <w:szCs w:val="22"/>
        </w:rPr>
      </w:pPr>
    </w:p>
    <w:sectPr w:rsidR="00CF2D4A" w:rsidRPr="0097262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09FC" w14:textId="77777777" w:rsidR="005B232E" w:rsidRDefault="005B232E">
      <w:r>
        <w:separator/>
      </w:r>
    </w:p>
  </w:endnote>
  <w:endnote w:type="continuationSeparator" w:id="0">
    <w:p w14:paraId="2A886A90" w14:textId="77777777" w:rsidR="005B232E" w:rsidRDefault="005B232E">
      <w:r>
        <w:continuationSeparator/>
      </w:r>
    </w:p>
  </w:endnote>
  <w:endnote w:type="continuationNotice" w:id="1">
    <w:p w14:paraId="40D6416A" w14:textId="77777777" w:rsidR="005B232E" w:rsidRDefault="005B2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CF2D4A" w:rsidRDefault="00CF2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207D1" w14:textId="77777777" w:rsidR="005B232E" w:rsidRDefault="005B232E">
      <w:r>
        <w:separator/>
      </w:r>
    </w:p>
  </w:footnote>
  <w:footnote w:type="continuationSeparator" w:id="0">
    <w:p w14:paraId="6A7CB25D" w14:textId="77777777" w:rsidR="005B232E" w:rsidRDefault="005B232E">
      <w:r>
        <w:continuationSeparator/>
      </w:r>
    </w:p>
  </w:footnote>
  <w:footnote w:type="continuationNotice" w:id="1">
    <w:p w14:paraId="6C2377F4" w14:textId="77777777" w:rsidR="005B232E" w:rsidRDefault="005B2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CF2D4A" w:rsidRDefault="00CF2D4A">
    <w:pPr>
      <w:pBdr>
        <w:top w:val="nil"/>
        <w:left w:val="nil"/>
        <w:bottom w:val="nil"/>
        <w:right w:val="nil"/>
        <w:between w:val="nil"/>
      </w:pBdr>
      <w:tabs>
        <w:tab w:val="center" w:pos="4680"/>
        <w:tab w:val="right" w:pos="9360"/>
      </w:tabs>
      <w:rPr>
        <w:b/>
        <w:color w:val="000000"/>
        <w:sz w:val="24"/>
        <w:szCs w:val="24"/>
      </w:rPr>
    </w:pPr>
  </w:p>
  <w:p w14:paraId="0000001C" w14:textId="77777777" w:rsidR="00CF2D4A" w:rsidRDefault="00CF2D4A">
    <w:pPr>
      <w:pBdr>
        <w:top w:val="nil"/>
        <w:left w:val="nil"/>
        <w:bottom w:val="nil"/>
        <w:right w:val="nil"/>
        <w:between w:val="nil"/>
      </w:pBdr>
      <w:tabs>
        <w:tab w:val="center" w:pos="4680"/>
        <w:tab w:val="right" w:pos="9360"/>
      </w:tabs>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4A"/>
    <w:rsid w:val="0005488C"/>
    <w:rsid w:val="00076D64"/>
    <w:rsid w:val="00094EFC"/>
    <w:rsid w:val="000B1572"/>
    <w:rsid w:val="00106311"/>
    <w:rsid w:val="00130C77"/>
    <w:rsid w:val="001621D9"/>
    <w:rsid w:val="001D1929"/>
    <w:rsid w:val="001E1428"/>
    <w:rsid w:val="001F1A88"/>
    <w:rsid w:val="001F4E3A"/>
    <w:rsid w:val="00234877"/>
    <w:rsid w:val="0024513E"/>
    <w:rsid w:val="00253240"/>
    <w:rsid w:val="0026010F"/>
    <w:rsid w:val="002C3363"/>
    <w:rsid w:val="00307C36"/>
    <w:rsid w:val="003151D6"/>
    <w:rsid w:val="00320956"/>
    <w:rsid w:val="00355C1D"/>
    <w:rsid w:val="00377993"/>
    <w:rsid w:val="00384E04"/>
    <w:rsid w:val="003A41B7"/>
    <w:rsid w:val="003B5716"/>
    <w:rsid w:val="003C5790"/>
    <w:rsid w:val="003E12F2"/>
    <w:rsid w:val="003E524D"/>
    <w:rsid w:val="003F6353"/>
    <w:rsid w:val="00417202"/>
    <w:rsid w:val="00426872"/>
    <w:rsid w:val="00483821"/>
    <w:rsid w:val="00485016"/>
    <w:rsid w:val="004A1610"/>
    <w:rsid w:val="005115D3"/>
    <w:rsid w:val="00512C27"/>
    <w:rsid w:val="00546223"/>
    <w:rsid w:val="00583A2F"/>
    <w:rsid w:val="005B232E"/>
    <w:rsid w:val="0061619D"/>
    <w:rsid w:val="006B0692"/>
    <w:rsid w:val="006B0E7A"/>
    <w:rsid w:val="00772F4F"/>
    <w:rsid w:val="007C1897"/>
    <w:rsid w:val="007D4E82"/>
    <w:rsid w:val="0080770B"/>
    <w:rsid w:val="008222E7"/>
    <w:rsid w:val="00833788"/>
    <w:rsid w:val="008578F1"/>
    <w:rsid w:val="00884293"/>
    <w:rsid w:val="00886422"/>
    <w:rsid w:val="00972626"/>
    <w:rsid w:val="00987F9D"/>
    <w:rsid w:val="009A4C8D"/>
    <w:rsid w:val="009D5BB7"/>
    <w:rsid w:val="009F15BC"/>
    <w:rsid w:val="00A04750"/>
    <w:rsid w:val="00A5618D"/>
    <w:rsid w:val="00AC717E"/>
    <w:rsid w:val="00AE75E4"/>
    <w:rsid w:val="00AF486D"/>
    <w:rsid w:val="00B1799F"/>
    <w:rsid w:val="00BE110E"/>
    <w:rsid w:val="00C23419"/>
    <w:rsid w:val="00CA4777"/>
    <w:rsid w:val="00CC49BB"/>
    <w:rsid w:val="00CF2D4A"/>
    <w:rsid w:val="00D42332"/>
    <w:rsid w:val="00D43964"/>
    <w:rsid w:val="00DD2CC5"/>
    <w:rsid w:val="00E91087"/>
    <w:rsid w:val="00EB2F24"/>
    <w:rsid w:val="00EB4CC4"/>
    <w:rsid w:val="00EE50FB"/>
    <w:rsid w:val="00EE671D"/>
    <w:rsid w:val="00F0207C"/>
    <w:rsid w:val="00F37FD2"/>
    <w:rsid w:val="00F91A6F"/>
    <w:rsid w:val="00FA0571"/>
    <w:rsid w:val="00FE35E3"/>
    <w:rsid w:val="00FF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2102"/>
  <w15:docId w15:val="{39C67200-56DF-487C-93DD-FDBBD844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jc w:val="center"/>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B5716"/>
  </w:style>
  <w:style w:type="paragraph" w:styleId="Header">
    <w:name w:val="header"/>
    <w:basedOn w:val="Normal"/>
    <w:link w:val="HeaderChar"/>
    <w:uiPriority w:val="99"/>
    <w:semiHidden/>
    <w:unhideWhenUsed/>
    <w:rsid w:val="00D42332"/>
    <w:pPr>
      <w:tabs>
        <w:tab w:val="center" w:pos="4680"/>
        <w:tab w:val="right" w:pos="9360"/>
      </w:tabs>
    </w:pPr>
  </w:style>
  <w:style w:type="character" w:customStyle="1" w:styleId="HeaderChar">
    <w:name w:val="Header Char"/>
    <w:basedOn w:val="DefaultParagraphFont"/>
    <w:link w:val="Header"/>
    <w:uiPriority w:val="99"/>
    <w:semiHidden/>
    <w:rsid w:val="00D42332"/>
  </w:style>
  <w:style w:type="paragraph" w:styleId="Footer">
    <w:name w:val="footer"/>
    <w:basedOn w:val="Normal"/>
    <w:link w:val="FooterChar"/>
    <w:uiPriority w:val="99"/>
    <w:semiHidden/>
    <w:unhideWhenUsed/>
    <w:rsid w:val="00D42332"/>
    <w:pPr>
      <w:tabs>
        <w:tab w:val="center" w:pos="4680"/>
        <w:tab w:val="right" w:pos="9360"/>
      </w:tabs>
    </w:pPr>
  </w:style>
  <w:style w:type="character" w:customStyle="1" w:styleId="FooterChar">
    <w:name w:val="Footer Char"/>
    <w:basedOn w:val="DefaultParagraphFont"/>
    <w:link w:val="Footer"/>
    <w:uiPriority w:val="99"/>
    <w:semiHidden/>
    <w:rsid w:val="00D42332"/>
  </w:style>
  <w:style w:type="character" w:styleId="Hyperlink">
    <w:name w:val="Hyperlink"/>
    <w:basedOn w:val="DefaultParagraphFont"/>
    <w:uiPriority w:val="99"/>
    <w:unhideWhenUsed/>
    <w:rsid w:val="00CA4777"/>
    <w:rPr>
      <w:color w:val="0000FF" w:themeColor="hyperlink"/>
      <w:u w:val="single"/>
    </w:rPr>
  </w:style>
  <w:style w:type="paragraph" w:customStyle="1" w:styleId="cvgsua">
    <w:name w:val="cvgsua"/>
    <w:basedOn w:val="Normal"/>
    <w:rsid w:val="00CA4777"/>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20956"/>
    <w:rPr>
      <w:color w:val="605E5C"/>
      <w:shd w:val="clear" w:color="auto" w:fill="E1DFDD"/>
    </w:rPr>
  </w:style>
  <w:style w:type="paragraph" w:styleId="NormalWeb">
    <w:name w:val="Normal (Web)"/>
    <w:basedOn w:val="Normal"/>
    <w:uiPriority w:val="99"/>
    <w:semiHidden/>
    <w:unhideWhenUsed/>
    <w:rsid w:val="00F37F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56809">
      <w:bodyDiv w:val="1"/>
      <w:marLeft w:val="0"/>
      <w:marRight w:val="0"/>
      <w:marTop w:val="0"/>
      <w:marBottom w:val="0"/>
      <w:divBdr>
        <w:top w:val="none" w:sz="0" w:space="0" w:color="auto"/>
        <w:left w:val="none" w:sz="0" w:space="0" w:color="auto"/>
        <w:bottom w:val="none" w:sz="0" w:space="0" w:color="auto"/>
        <w:right w:val="none" w:sz="0" w:space="0" w:color="auto"/>
      </w:divBdr>
    </w:div>
    <w:div w:id="349911922">
      <w:bodyDiv w:val="1"/>
      <w:marLeft w:val="0"/>
      <w:marRight w:val="0"/>
      <w:marTop w:val="0"/>
      <w:marBottom w:val="0"/>
      <w:divBdr>
        <w:top w:val="none" w:sz="0" w:space="0" w:color="auto"/>
        <w:left w:val="none" w:sz="0" w:space="0" w:color="auto"/>
        <w:bottom w:val="none" w:sz="0" w:space="0" w:color="auto"/>
        <w:right w:val="none" w:sz="0" w:space="0" w:color="auto"/>
      </w:divBdr>
    </w:div>
    <w:div w:id="721831542">
      <w:bodyDiv w:val="1"/>
      <w:marLeft w:val="0"/>
      <w:marRight w:val="0"/>
      <w:marTop w:val="0"/>
      <w:marBottom w:val="0"/>
      <w:divBdr>
        <w:top w:val="none" w:sz="0" w:space="0" w:color="auto"/>
        <w:left w:val="none" w:sz="0" w:space="0" w:color="auto"/>
        <w:bottom w:val="none" w:sz="0" w:space="0" w:color="auto"/>
        <w:right w:val="none" w:sz="0" w:space="0" w:color="auto"/>
      </w:divBdr>
    </w:div>
    <w:div w:id="1862473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ecoopinsurance.com/" TargetMode="External"/><Relationship Id="rId4" Type="http://schemas.openxmlformats.org/officeDocument/2006/relationships/styles" Target="styles.xml"/><Relationship Id="rId9" Type="http://schemas.openxmlformats.org/officeDocument/2006/relationships/hyperlink" Target="https://www.insu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17c5b5-eb9f-4d3d-937f-d1cf7747b3db" xsi:nil="true"/>
    <lcf76f155ced4ddcb4097134ff3c332f xmlns="3fdec4b6-e02c-46d1-ad2e-94cf5c959d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E06B1F73DB741B93FC4648FC036D2" ma:contentTypeVersion="16" ma:contentTypeDescription="Create a new document." ma:contentTypeScope="" ma:versionID="15ce7e9ab310014b524792f8c9428eb3">
  <xsd:schema xmlns:xsd="http://www.w3.org/2001/XMLSchema" xmlns:xs="http://www.w3.org/2001/XMLSchema" xmlns:p="http://schemas.microsoft.com/office/2006/metadata/properties" xmlns:ns2="3fdec4b6-e02c-46d1-ad2e-94cf5c959df7" xmlns:ns3="8917c5b5-eb9f-4d3d-937f-d1cf7747b3db" targetNamespace="http://schemas.microsoft.com/office/2006/metadata/properties" ma:root="true" ma:fieldsID="98a06e50482531c10986da50e5f4e625" ns2:_="" ns3:_="">
    <xsd:import namespace="3fdec4b6-e02c-46d1-ad2e-94cf5c959df7"/>
    <xsd:import namespace="8917c5b5-eb9f-4d3d-937f-d1cf7747b3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c4b6-e02c-46d1-ad2e-94cf5c959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3e91f6-3994-4ce9-82fe-ef3522c64f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7c5b5-eb9f-4d3d-937f-d1cf7747b3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43dd2e-b5de-4c3b-b8c1-616fd30dfde4}" ma:internalName="TaxCatchAll" ma:showField="CatchAllData" ma:web="8917c5b5-eb9f-4d3d-937f-d1cf7747b3d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89A51-9B73-4E22-B93A-E3D1EB12CD84}">
  <ds:schemaRefs>
    <ds:schemaRef ds:uri="http://schemas.microsoft.com/sharepoint/v3/contenttype/forms"/>
  </ds:schemaRefs>
</ds:datastoreItem>
</file>

<file path=customXml/itemProps2.xml><?xml version="1.0" encoding="utf-8"?>
<ds:datastoreItem xmlns:ds="http://schemas.openxmlformats.org/officeDocument/2006/customXml" ds:itemID="{5AECE1BA-2290-4FF7-A882-EB7A7AD08A08}">
  <ds:schemaRefs>
    <ds:schemaRef ds:uri="http://schemas.microsoft.com/office/2006/metadata/properties"/>
    <ds:schemaRef ds:uri="http://schemas.microsoft.com/office/infopath/2007/PartnerControls"/>
    <ds:schemaRef ds:uri="8917c5b5-eb9f-4d3d-937f-d1cf7747b3db"/>
    <ds:schemaRef ds:uri="3fdec4b6-e02c-46d1-ad2e-94cf5c959df7"/>
  </ds:schemaRefs>
</ds:datastoreItem>
</file>

<file path=customXml/itemProps3.xml><?xml version="1.0" encoding="utf-8"?>
<ds:datastoreItem xmlns:ds="http://schemas.openxmlformats.org/officeDocument/2006/customXml" ds:itemID="{82C9C480-3056-453D-8CDA-3D545D148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c4b6-e02c-46d1-ad2e-94cf5c959df7"/>
    <ds:schemaRef ds:uri="8917c5b5-eb9f-4d3d-937f-d1cf7747b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2922</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Feltz</dc:creator>
  <cp:lastModifiedBy>Katie Feltz</cp:lastModifiedBy>
  <cp:revision>9</cp:revision>
  <cp:lastPrinted>2025-01-24T18:50:00Z</cp:lastPrinted>
  <dcterms:created xsi:type="dcterms:W3CDTF">2025-02-07T22:14:00Z</dcterms:created>
  <dcterms:modified xsi:type="dcterms:W3CDTF">2025-02-09T21:15:00Z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0x010100A0BE06B1F73DB741B93FC4648FC036D2</vt:lpwstr>
  </property>
  <property fmtid="{D5CDD505-2E9C-101B-9397-08002B2CF9AE}" pid="3" name="MediaServiceImageTags">
    <vt:lpwstr/>
  </property>
</Properties>
</file>